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178" w:rsidRPr="00AC5178" w:rsidRDefault="00AC5178" w:rsidP="00AC5178">
      <w:pPr>
        <w:autoSpaceDN w:val="0"/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bookmarkStart w:id="0" w:name="_GoBack"/>
      <w:r w:rsidRPr="00AC5178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391F9CD3" wp14:editId="023B2C74">
            <wp:extent cx="563245" cy="701675"/>
            <wp:effectExtent l="0" t="0" r="825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178" w:rsidRPr="00AC5178" w:rsidRDefault="00AC5178" w:rsidP="00AC5178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AC5178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AC5178" w:rsidRPr="00AC5178" w:rsidRDefault="00AC5178" w:rsidP="00AC5178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AC5178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AC5178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AC5178" w:rsidRPr="00AC5178" w:rsidRDefault="00AC5178" w:rsidP="00AC5178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AC5178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AC5178" w:rsidRPr="00AC5178" w:rsidRDefault="00AC5178" w:rsidP="00AC5178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AC5178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AC5178" w:rsidRPr="00AC5178" w:rsidRDefault="00AC5178" w:rsidP="00AC5178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AC5178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AC5178" w:rsidRPr="00AC5178" w:rsidRDefault="00AC5178" w:rsidP="00AC5178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AC5178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17 июня 2025 года</w:t>
      </w:r>
      <w:r w:rsidRPr="00AC517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C517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C517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C517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AC517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C517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C517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C517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AC5178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6/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</w:t>
      </w:r>
    </w:p>
    <w:p w:rsidR="00AC5178" w:rsidRPr="00AC5178" w:rsidRDefault="00AC5178" w:rsidP="00AC5178">
      <w:pPr>
        <w:autoSpaceDN w:val="0"/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797063" w:rsidRPr="00797063" w:rsidRDefault="00797063" w:rsidP="00255263">
      <w:pPr>
        <w:spacing w:after="0" w:line="240" w:lineRule="auto"/>
        <w:ind w:right="55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плане работы </w:t>
      </w:r>
      <w:r w:rsidRPr="007C00DC">
        <w:rPr>
          <w:rFonts w:ascii="Times New Roman" w:eastAsia="Calibri" w:hAnsi="Times New Roman" w:cs="Times New Roman"/>
          <w:b/>
          <w:bCs/>
          <w:sz w:val="28"/>
          <w:szCs w:val="28"/>
        </w:rPr>
        <w:t>Совета депутатов муниципального округа Бирюлево Восточное</w:t>
      </w:r>
      <w:r w:rsidR="00F53278" w:rsidRPr="007C00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городе Москве</w:t>
      </w:r>
      <w:r w:rsidRPr="007C00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="005C436F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</w:t>
      </w:r>
      <w:r w:rsidR="00556CFA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II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квартал 202</w:t>
      </w:r>
      <w:r w:rsidR="00F53278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BE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1 статьи 15 </w:t>
      </w:r>
      <w:r w:rsidRPr="007C00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Регламента Совета депутатов муниципального округа Бирюлево Восточное</w:t>
      </w:r>
      <w:r w:rsidR="00EC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городе </w:t>
      </w:r>
      <w:r w:rsidR="006D7D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EC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оскве</w:t>
      </w:r>
      <w:r w:rsidR="007C00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8B5AC0" w:rsidRPr="008B5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797063" w:rsidRPr="007C00DC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 муниципального округа Бирюлево Восточное</w:t>
      </w:r>
      <w:r w:rsidR="00F53278"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5C436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556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</w:t>
      </w:r>
      <w:r w:rsidR="00F53278"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приложению.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план работы Совета депутатов </w:t>
      </w:r>
      <w:r w:rsidR="00F53278"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в городе Москве </w:t>
      </w:r>
      <w:r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аппарат Совета депутатов муниципального округа Бирюлево Восточное</w:t>
      </w:r>
      <w:r w:rsidR="00F53278"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управу района Бирюлево Восточное города Москвы и префектуру Южного административного округа города Москвы.</w:t>
      </w:r>
    </w:p>
    <w:p w:rsidR="00797063" w:rsidRPr="00797063" w:rsidRDefault="00FE4645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797063"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</w:t>
      </w:r>
      <w:r w:rsidR="00F53278"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сетевом издании</w:t>
      </w:r>
      <w:r w:rsidR="00F53278" w:rsidRPr="009E3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7063"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«Московский муниципальный вестник»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8B5AC0" w:rsidRPr="008B5AC0" w:rsidRDefault="00FE4645" w:rsidP="008B5AC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B5AC0" w:rsidRPr="008B5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8B5AC0" w:rsidRPr="008B5AC0" w:rsidRDefault="008B5AC0" w:rsidP="008B5AC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AC0" w:rsidRPr="008B5AC0" w:rsidRDefault="008B5AC0" w:rsidP="008B5AC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AC0" w:rsidRPr="008B5AC0" w:rsidRDefault="008B5AC0" w:rsidP="008B5A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внутригородского муниципального </w:t>
      </w:r>
    </w:p>
    <w:p w:rsidR="008B5AC0" w:rsidRPr="008B5AC0" w:rsidRDefault="008B5AC0" w:rsidP="008B5A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- муниципального округа</w:t>
      </w:r>
    </w:p>
    <w:p w:rsidR="00797063" w:rsidRPr="008B5AC0" w:rsidRDefault="008B5AC0" w:rsidP="008B5A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797063" w:rsidRPr="008B5AC0" w:rsidSect="00255263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 в городе Москве</w:t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Л.П. Антонова</w:t>
      </w:r>
    </w:p>
    <w:p w:rsidR="00F53278" w:rsidRDefault="00F53278" w:rsidP="003B40A3">
      <w:pPr>
        <w:spacing w:after="0" w:line="240" w:lineRule="auto"/>
        <w:ind w:left="9923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F53278" w:rsidRPr="0025090F" w:rsidRDefault="00F53278" w:rsidP="003B40A3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797063" w:rsidRPr="00671570" w:rsidRDefault="00E946BB" w:rsidP="003B40A3">
      <w:pPr>
        <w:spacing w:after="0" w:line="240" w:lineRule="auto"/>
        <w:ind w:left="992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C5178" w:rsidRPr="00AC5178">
        <w:rPr>
          <w:rFonts w:ascii="Times New Roman" w:eastAsia="Calibri" w:hAnsi="Times New Roman" w:cs="Times New Roman"/>
          <w:sz w:val="28"/>
          <w:szCs w:val="28"/>
          <w:u w:val="single"/>
        </w:rPr>
        <w:t>17 июня 2025 года</w:t>
      </w:r>
      <w:r w:rsidR="00671570" w:rsidRPr="00AC5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570"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C5178" w:rsidRPr="00AC517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6/4</w:t>
      </w:r>
      <w:r w:rsidR="00F53278"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71570"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D76BB" w:rsidRDefault="000D76BB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F57C4" w:rsidRPr="007C00DC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План работы </w:t>
      </w:r>
      <w:r w:rsidRPr="007C00D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Совета депутатов </w:t>
      </w:r>
    </w:p>
    <w:p w:rsidR="00797063" w:rsidRPr="00797063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C00D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 Бирюлево Восточное</w:t>
      </w:r>
      <w:r w:rsidR="00F53278" w:rsidRPr="007C00D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 городе Москве</w:t>
      </w:r>
      <w:r w:rsidRPr="007C00D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на </w:t>
      </w:r>
      <w:r w:rsidR="005C436F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I</w:t>
      </w:r>
      <w:r w:rsidR="00556CFA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II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квартал 202</w:t>
      </w:r>
      <w:r w:rsidR="00F532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</w:t>
      </w:r>
      <w:r w:rsidR="00B546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года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818"/>
        <w:gridCol w:w="1701"/>
        <w:gridCol w:w="3686"/>
      </w:tblGrid>
      <w:tr w:rsidR="00F53278" w:rsidRPr="004D4293" w:rsidTr="003B40A3">
        <w:trPr>
          <w:trHeight w:val="1013"/>
          <w:tblHeader/>
        </w:trPr>
        <w:tc>
          <w:tcPr>
            <w:tcW w:w="425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818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701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Предлагаемая дата рассмотрения</w:t>
            </w:r>
          </w:p>
        </w:tc>
        <w:tc>
          <w:tcPr>
            <w:tcW w:w="3686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</w:tc>
      </w:tr>
      <w:tr w:rsidR="0051742F" w:rsidRPr="00D43623" w:rsidTr="003B40A3"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51742F" w:rsidRPr="00D43623" w:rsidRDefault="0051742F" w:rsidP="0028731E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2F" w:rsidRPr="005C436F" w:rsidRDefault="0051742F" w:rsidP="00F0204D">
            <w:pPr>
              <w:spacing w:before="120" w:after="12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 внесении изменений и дополнений в Устав внутригородского муниципального образования – муниципального округа Бирюлево Восточное в городе Москве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42F" w:rsidRDefault="0051742F" w:rsidP="00F0204D">
            <w:pPr>
              <w:autoSpaceDN w:val="0"/>
              <w:spacing w:before="120"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1742F" w:rsidRPr="00D43623" w:rsidRDefault="0051742F" w:rsidP="00F0204D">
            <w:pPr>
              <w:autoSpaceDN w:val="0"/>
              <w:spacing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</w:t>
            </w: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3686" w:type="dxa"/>
          </w:tcPr>
          <w:p w:rsidR="0051742F" w:rsidRPr="0028731E" w:rsidRDefault="0051742F" w:rsidP="00F0204D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51742F" w:rsidRPr="00D43623" w:rsidTr="00DC664B">
        <w:tc>
          <w:tcPr>
            <w:tcW w:w="14630" w:type="dxa"/>
            <w:gridSpan w:val="4"/>
            <w:tcBorders>
              <w:bottom w:val="single" w:sz="4" w:space="0" w:color="auto"/>
            </w:tcBorders>
          </w:tcPr>
          <w:p w:rsidR="0051742F" w:rsidRPr="00F0204D" w:rsidRDefault="0051742F" w:rsidP="0051742F">
            <w:pPr>
              <w:spacing w:before="120" w:after="120" w:line="240" w:lineRule="auto"/>
              <w:ind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204D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Летний перерыв в работе Совета депутатов </w:t>
            </w:r>
            <w:r w:rsidRPr="00F020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 14 июля по 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F020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августа</w:t>
            </w:r>
          </w:p>
        </w:tc>
      </w:tr>
      <w:tr w:rsidR="00D167F9" w:rsidRPr="00D43623" w:rsidTr="003B40A3">
        <w:trPr>
          <w:trHeight w:val="24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F9" w:rsidRPr="00D43623" w:rsidRDefault="00D167F9" w:rsidP="00D167F9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F9" w:rsidRPr="005C436F" w:rsidRDefault="00D167F9" w:rsidP="00D167F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исполнении бюджета муниципального округа Бирюлево Восточное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городе Москве 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 полугодие 202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67F9" w:rsidRPr="00D43623" w:rsidRDefault="00D167F9" w:rsidP="00D167F9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167F9" w:rsidRPr="00D43623" w:rsidRDefault="00D167F9" w:rsidP="00D167F9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167F9" w:rsidRPr="00D43623" w:rsidRDefault="00D167F9" w:rsidP="00D167F9">
            <w:pPr>
              <w:autoSpaceDN w:val="0"/>
              <w:spacing w:before="120"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D167F9" w:rsidRDefault="00D167F9" w:rsidP="00D167F9">
            <w:pPr>
              <w:autoSpaceDN w:val="0"/>
              <w:spacing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</w:t>
            </w: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</w:p>
          <w:p w:rsidR="00D167F9" w:rsidRDefault="00D167F9" w:rsidP="00D167F9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167F9" w:rsidRDefault="00D167F9" w:rsidP="00D167F9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167F9" w:rsidRPr="00D43623" w:rsidRDefault="00D167F9" w:rsidP="00D167F9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7F9" w:rsidRPr="005C436F" w:rsidRDefault="00D167F9" w:rsidP="00D167F9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Глава муниципального округа и Бюджетно-финансовая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омиссия</w:t>
            </w:r>
          </w:p>
        </w:tc>
      </w:tr>
      <w:tr w:rsidR="00D167F9" w:rsidRPr="00D43623" w:rsidTr="00146E4D">
        <w:trPr>
          <w:trHeight w:val="18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F9" w:rsidRPr="00D43623" w:rsidRDefault="00D167F9" w:rsidP="00D167F9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18" w:type="dxa"/>
          </w:tcPr>
          <w:p w:rsidR="00D167F9" w:rsidRPr="005C436F" w:rsidRDefault="00D167F9" w:rsidP="00D167F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IV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7F9" w:rsidRPr="00D43623" w:rsidRDefault="00D167F9" w:rsidP="00D167F9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167F9" w:rsidRPr="00D43623" w:rsidRDefault="00D167F9" w:rsidP="00D167F9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</w:t>
            </w:r>
            <w:r w:rsidRPr="00387901">
              <w:rPr>
                <w:rFonts w:ascii="Times New Roman" w:eastAsia="Calibri" w:hAnsi="Times New Roman" w:cs="Times New Roman"/>
                <w:sz w:val="24"/>
                <w:szCs w:val="24"/>
              </w:rPr>
              <w:t>омиссия по развитию муниципального округа</w:t>
            </w:r>
          </w:p>
        </w:tc>
      </w:tr>
      <w:tr w:rsidR="00D167F9" w:rsidRPr="00D43623" w:rsidTr="003B40A3">
        <w:tc>
          <w:tcPr>
            <w:tcW w:w="425" w:type="dxa"/>
          </w:tcPr>
          <w:p w:rsidR="00D167F9" w:rsidRPr="00D43623" w:rsidRDefault="00D167F9" w:rsidP="00D167F9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18" w:type="dxa"/>
          </w:tcPr>
          <w:p w:rsidR="00D167F9" w:rsidRPr="005C436F" w:rsidRDefault="00D167F9" w:rsidP="00D167F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плане работы Совета депутатов муниципального округа Бирюлево Восточное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городе Москве 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IV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7F9" w:rsidRPr="00D43623" w:rsidRDefault="00D167F9" w:rsidP="00D167F9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167F9" w:rsidRPr="0028731E" w:rsidRDefault="00D167F9" w:rsidP="00D167F9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</w:tbl>
    <w:p w:rsidR="0028731E" w:rsidRDefault="0028731E"/>
    <w:sectPr w:rsidR="0028731E" w:rsidSect="004D4293">
      <w:headerReference w:type="even" r:id="rId8"/>
      <w:pgSz w:w="16834" w:h="11909" w:orient="landscape"/>
      <w:pgMar w:top="1701" w:right="1134" w:bottom="851" w:left="1134" w:header="1134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AF0" w:rsidRDefault="00D85AF0">
      <w:pPr>
        <w:spacing w:after="0" w:line="240" w:lineRule="auto"/>
      </w:pPr>
      <w:r>
        <w:separator/>
      </w:r>
    </w:p>
  </w:endnote>
  <w:endnote w:type="continuationSeparator" w:id="0">
    <w:p w:rsidR="00D85AF0" w:rsidRDefault="00D85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AF0" w:rsidRDefault="00D85AF0">
      <w:pPr>
        <w:spacing w:after="0" w:line="240" w:lineRule="auto"/>
      </w:pPr>
      <w:r>
        <w:separator/>
      </w:r>
    </w:p>
  </w:footnote>
  <w:footnote w:type="continuationSeparator" w:id="0">
    <w:p w:rsidR="00D85AF0" w:rsidRDefault="00D85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7665256"/>
      <w:docPartObj>
        <w:docPartGallery w:val="Page Numbers (Top of Page)"/>
        <w:docPartUnique/>
      </w:docPartObj>
    </w:sdtPr>
    <w:sdtEndPr/>
    <w:sdtContent>
      <w:p w:rsidR="009A05B4" w:rsidRDefault="007970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36F">
          <w:rPr>
            <w:noProof/>
          </w:rPr>
          <w:t>2</w:t>
        </w:r>
        <w:r>
          <w:fldChar w:fldCharType="end"/>
        </w:r>
      </w:p>
    </w:sdtContent>
  </w:sdt>
  <w:p w:rsidR="009A05B4" w:rsidRDefault="00D85AF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7970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D85A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63"/>
    <w:rsid w:val="00015C90"/>
    <w:rsid w:val="00072993"/>
    <w:rsid w:val="00073AD0"/>
    <w:rsid w:val="00074A08"/>
    <w:rsid w:val="00096C31"/>
    <w:rsid w:val="000D76BB"/>
    <w:rsid w:val="000E4D69"/>
    <w:rsid w:val="000E78A3"/>
    <w:rsid w:val="000F3412"/>
    <w:rsid w:val="000F348E"/>
    <w:rsid w:val="000F57C4"/>
    <w:rsid w:val="00107C7C"/>
    <w:rsid w:val="00162D32"/>
    <w:rsid w:val="00163B11"/>
    <w:rsid w:val="00182322"/>
    <w:rsid w:val="001A7360"/>
    <w:rsid w:val="001B4AA1"/>
    <w:rsid w:val="001D3744"/>
    <w:rsid w:val="0023034A"/>
    <w:rsid w:val="00235428"/>
    <w:rsid w:val="00255263"/>
    <w:rsid w:val="00260583"/>
    <w:rsid w:val="00282CE7"/>
    <w:rsid w:val="0028731E"/>
    <w:rsid w:val="002C0CDB"/>
    <w:rsid w:val="002C0F3A"/>
    <w:rsid w:val="002E6247"/>
    <w:rsid w:val="00307CD0"/>
    <w:rsid w:val="0037370E"/>
    <w:rsid w:val="00387901"/>
    <w:rsid w:val="003B40A3"/>
    <w:rsid w:val="003E4EA0"/>
    <w:rsid w:val="00403B3D"/>
    <w:rsid w:val="00460FEB"/>
    <w:rsid w:val="004D4293"/>
    <w:rsid w:val="005141D7"/>
    <w:rsid w:val="0051742F"/>
    <w:rsid w:val="005224F1"/>
    <w:rsid w:val="0055402A"/>
    <w:rsid w:val="00556CFA"/>
    <w:rsid w:val="005A3F92"/>
    <w:rsid w:val="005B0612"/>
    <w:rsid w:val="005C436F"/>
    <w:rsid w:val="005D156D"/>
    <w:rsid w:val="005D7816"/>
    <w:rsid w:val="0065303C"/>
    <w:rsid w:val="00671570"/>
    <w:rsid w:val="00686019"/>
    <w:rsid w:val="006D7D2B"/>
    <w:rsid w:val="0071453B"/>
    <w:rsid w:val="00720BB1"/>
    <w:rsid w:val="00745C29"/>
    <w:rsid w:val="00797063"/>
    <w:rsid w:val="007C00DC"/>
    <w:rsid w:val="007F39DC"/>
    <w:rsid w:val="00806FA8"/>
    <w:rsid w:val="00855E18"/>
    <w:rsid w:val="0085676B"/>
    <w:rsid w:val="008A6639"/>
    <w:rsid w:val="008B5AC0"/>
    <w:rsid w:val="00994A44"/>
    <w:rsid w:val="009969AA"/>
    <w:rsid w:val="009A5E3E"/>
    <w:rsid w:val="009D5F09"/>
    <w:rsid w:val="009E39E3"/>
    <w:rsid w:val="009F590D"/>
    <w:rsid w:val="00A11A47"/>
    <w:rsid w:val="00A735AE"/>
    <w:rsid w:val="00AA734E"/>
    <w:rsid w:val="00AB23F5"/>
    <w:rsid w:val="00AC5178"/>
    <w:rsid w:val="00AE0E2B"/>
    <w:rsid w:val="00B059B2"/>
    <w:rsid w:val="00B12F61"/>
    <w:rsid w:val="00B31F5F"/>
    <w:rsid w:val="00B32178"/>
    <w:rsid w:val="00B54658"/>
    <w:rsid w:val="00BD26A0"/>
    <w:rsid w:val="00BE44E6"/>
    <w:rsid w:val="00C15AFA"/>
    <w:rsid w:val="00C7678C"/>
    <w:rsid w:val="00C9384C"/>
    <w:rsid w:val="00CF0727"/>
    <w:rsid w:val="00D125CA"/>
    <w:rsid w:val="00D167F9"/>
    <w:rsid w:val="00D20193"/>
    <w:rsid w:val="00D2425A"/>
    <w:rsid w:val="00D85AF0"/>
    <w:rsid w:val="00D94508"/>
    <w:rsid w:val="00DB50FF"/>
    <w:rsid w:val="00DB5AE8"/>
    <w:rsid w:val="00DE7404"/>
    <w:rsid w:val="00E13720"/>
    <w:rsid w:val="00E459C7"/>
    <w:rsid w:val="00E93FF1"/>
    <w:rsid w:val="00E946BB"/>
    <w:rsid w:val="00EC0D13"/>
    <w:rsid w:val="00EC523A"/>
    <w:rsid w:val="00EC6D0F"/>
    <w:rsid w:val="00EE66B7"/>
    <w:rsid w:val="00F0204D"/>
    <w:rsid w:val="00F329A2"/>
    <w:rsid w:val="00F510EF"/>
    <w:rsid w:val="00F53278"/>
    <w:rsid w:val="00F731DA"/>
    <w:rsid w:val="00FC2497"/>
    <w:rsid w:val="00FE3084"/>
    <w:rsid w:val="00FE4645"/>
    <w:rsid w:val="00FE4C60"/>
    <w:rsid w:val="00FF0D22"/>
    <w:rsid w:val="00FF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2B04E-C5B0-4840-8647-EF04F9E1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7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97063"/>
  </w:style>
  <w:style w:type="paragraph" w:styleId="a6">
    <w:name w:val="Balloon Text"/>
    <w:basedOn w:val="a"/>
    <w:link w:val="a7"/>
    <w:uiPriority w:val="99"/>
    <w:semiHidden/>
    <w:unhideWhenUsed/>
    <w:rsid w:val="0072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1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2025-06-11T06:25:00Z</cp:lastPrinted>
  <dcterms:created xsi:type="dcterms:W3CDTF">2025-06-10T06:42:00Z</dcterms:created>
  <dcterms:modified xsi:type="dcterms:W3CDTF">2025-06-11T06:26:00Z</dcterms:modified>
</cp:coreProperties>
</file>